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A3F5" w14:textId="77777777" w:rsidR="00427B0E" w:rsidRPr="00E11BCF" w:rsidRDefault="00427B0E" w:rsidP="00427B0E">
      <w:pPr>
        <w:jc w:val="center"/>
        <w:rPr>
          <w:rFonts w:cstheme="minorHAnsi"/>
          <w:b/>
          <w:bCs/>
          <w:sz w:val="24"/>
          <w:szCs w:val="24"/>
        </w:rPr>
      </w:pPr>
      <w:r w:rsidRPr="00E11BCF">
        <w:rPr>
          <w:rFonts w:cstheme="minorHAnsi"/>
          <w:b/>
          <w:bCs/>
          <w:sz w:val="24"/>
          <w:szCs w:val="24"/>
        </w:rPr>
        <w:t>B.A. Programme Course in Economics</w:t>
      </w:r>
    </w:p>
    <w:p w14:paraId="6773DDF2" w14:textId="77777777" w:rsidR="00427B0E" w:rsidRPr="00E11BCF" w:rsidRDefault="00427B0E" w:rsidP="00427B0E">
      <w:pPr>
        <w:jc w:val="both"/>
        <w:rPr>
          <w:rFonts w:cstheme="minorHAnsi"/>
          <w:sz w:val="24"/>
          <w:szCs w:val="24"/>
        </w:rPr>
      </w:pPr>
      <w:r w:rsidRPr="00E11BCF">
        <w:rPr>
          <w:rFonts w:cstheme="minorHAnsi"/>
          <w:sz w:val="24"/>
          <w:szCs w:val="24"/>
        </w:rPr>
        <w:t xml:space="preserve">In B.A. Programme Course there are six semesters. In the first four semesters of the Curriculum, there will be 8 Discipline Specific Core Courses (DSC), 4 from each of the two Discipline Specific Core Course Subjects [DSC 1 (Economics) and DSC 2 (any subject other than Economics); 4 Language Core courses (LCC1 and LCC2), 2 Ability Enhancement Compulsory Courses (AECC-1 and AECC-2); and 2 Skill Enhancement Courses (SEC-1). In the 5th and 6th semesters the students will be offered 4 Discipline Specific Elective Courses (DSE), 2 from each of the two Discipline Specific Elective Course subjects (DSE-1 and DSE2), 2 Skill Enhancement Courses (SEC-2) and 2 courses on Generic Elective (GE). </w:t>
      </w:r>
    </w:p>
    <w:p w14:paraId="63167523" w14:textId="77777777" w:rsidR="00427B0E" w:rsidRPr="00E11BCF" w:rsidRDefault="00427B0E" w:rsidP="00427B0E">
      <w:pPr>
        <w:jc w:val="both"/>
        <w:rPr>
          <w:rFonts w:cstheme="minorHAnsi"/>
          <w:sz w:val="24"/>
          <w:szCs w:val="24"/>
        </w:rPr>
      </w:pPr>
      <w:r w:rsidRPr="00E11BCF">
        <w:rPr>
          <w:rFonts w:cstheme="minorHAnsi"/>
          <w:sz w:val="24"/>
          <w:szCs w:val="24"/>
        </w:rPr>
        <w:t xml:space="preserve">DSE 1 and SEC 1 Course subject will be the same as DSC1 Course subject and DSE 2 and SEC 2 Course subject will be the same as DSC2 Course subject. </w:t>
      </w:r>
    </w:p>
    <w:p w14:paraId="6F98B2F4" w14:textId="77777777" w:rsidR="00427B0E" w:rsidRPr="00E11BCF" w:rsidRDefault="00427B0E" w:rsidP="00427B0E">
      <w:pPr>
        <w:jc w:val="both"/>
        <w:rPr>
          <w:rFonts w:cstheme="minorHAnsi"/>
          <w:sz w:val="24"/>
          <w:szCs w:val="24"/>
        </w:rPr>
      </w:pPr>
      <w:r w:rsidRPr="00E11BCF">
        <w:rPr>
          <w:rFonts w:cstheme="minorHAnsi"/>
          <w:sz w:val="24"/>
          <w:szCs w:val="24"/>
        </w:rPr>
        <w:t xml:space="preserve">GE Course subject must be different from DSC1 and DSC2 course subject. </w:t>
      </w:r>
    </w:p>
    <w:p w14:paraId="5016226A" w14:textId="310A345A" w:rsidR="00427B0E" w:rsidRPr="00E11BCF" w:rsidRDefault="00427B0E" w:rsidP="00427B0E">
      <w:pPr>
        <w:jc w:val="both"/>
        <w:rPr>
          <w:rFonts w:cstheme="minorHAnsi"/>
          <w:sz w:val="24"/>
          <w:szCs w:val="24"/>
        </w:rPr>
      </w:pPr>
      <w:r w:rsidRPr="00E11BCF">
        <w:rPr>
          <w:rFonts w:cstheme="minorHAnsi"/>
          <w:sz w:val="24"/>
          <w:szCs w:val="24"/>
        </w:rPr>
        <w:t xml:space="preserve">The syllabus for Generic Elective (GE) Course in Economics offered to students of Other Honours Programme Courses (Excluding Economics Honours) in their 1st and 2 </w:t>
      </w:r>
      <w:proofErr w:type="spellStart"/>
      <w:r w:rsidRPr="00E11BCF">
        <w:rPr>
          <w:rFonts w:cstheme="minorHAnsi"/>
          <w:sz w:val="24"/>
          <w:szCs w:val="24"/>
        </w:rPr>
        <w:t>nd</w:t>
      </w:r>
      <w:proofErr w:type="spellEnd"/>
      <w:r w:rsidRPr="00E11BCF">
        <w:rPr>
          <w:rFonts w:cstheme="minorHAnsi"/>
          <w:sz w:val="24"/>
          <w:szCs w:val="24"/>
        </w:rPr>
        <w:t xml:space="preserve"> Semesters (or in their 3rd and 4th Semesters) will be same as the syllabus for GE offered to the Programme Course students at their 5th and 6th semesters.</w:t>
      </w:r>
    </w:p>
    <w:p w14:paraId="5FE3AB4F" w14:textId="77777777" w:rsidR="00427B0E" w:rsidRPr="00E11BCF" w:rsidRDefault="00427B0E" w:rsidP="00427B0E">
      <w:pPr>
        <w:jc w:val="both"/>
        <w:rPr>
          <w:rFonts w:cstheme="minorHAnsi"/>
          <w:sz w:val="24"/>
          <w:szCs w:val="24"/>
        </w:rPr>
      </w:pPr>
      <w:r w:rsidRPr="00E11BCF">
        <w:rPr>
          <w:rFonts w:cstheme="minorHAnsi"/>
          <w:b/>
          <w:bCs/>
          <w:sz w:val="24"/>
          <w:szCs w:val="24"/>
        </w:rPr>
        <w:t>Programme Outcomes:</w:t>
      </w:r>
    </w:p>
    <w:p w14:paraId="3C2FDFB9" w14:textId="77777777" w:rsidR="00427B0E" w:rsidRPr="00E11BCF" w:rsidRDefault="00427B0E" w:rsidP="00427B0E">
      <w:pPr>
        <w:jc w:val="both"/>
        <w:rPr>
          <w:rFonts w:cstheme="minorHAnsi"/>
          <w:sz w:val="24"/>
          <w:szCs w:val="24"/>
        </w:rPr>
      </w:pPr>
      <w:r w:rsidRPr="00E11BCF">
        <w:rPr>
          <w:rFonts w:cstheme="minorHAnsi"/>
          <w:sz w:val="24"/>
          <w:szCs w:val="24"/>
        </w:rPr>
        <w:t xml:space="preserve"> The Bachelor of Arts programme in Economics has been designed with the objective to develop a good knowledge of students in frontier areas of economic theory and methods, so that they are able to use the knowledge to study real world economic problems. The course has a strong focus on both theoretical and quantitative skills and also train students in the collection and analysis of the data during projects and field trips. The programme offers specialised optional courses, which allow student to pursue their studies in their area of interest. The students are required to submit report and present their findings of field-study. The B.A general program seeks to </w:t>
      </w:r>
    </w:p>
    <w:p w14:paraId="13A696E0" w14:textId="77777777" w:rsidR="00427B0E" w:rsidRPr="00E11BCF" w:rsidRDefault="00427B0E" w:rsidP="00427B0E">
      <w:pPr>
        <w:pStyle w:val="ListParagraph"/>
        <w:numPr>
          <w:ilvl w:val="0"/>
          <w:numId w:val="1"/>
        </w:numPr>
        <w:jc w:val="both"/>
        <w:rPr>
          <w:rFonts w:cstheme="minorHAnsi"/>
          <w:sz w:val="24"/>
          <w:szCs w:val="24"/>
        </w:rPr>
      </w:pPr>
      <w:r w:rsidRPr="00E11BCF">
        <w:rPr>
          <w:rFonts w:cstheme="minorHAnsi"/>
          <w:sz w:val="24"/>
          <w:szCs w:val="24"/>
        </w:rPr>
        <w:t>Prepare students to develop critical thinking to carry out investigation about various socio-economic issues objectively while bridging the gap between theory and practice.</w:t>
      </w:r>
    </w:p>
    <w:p w14:paraId="78F6BA9B" w14:textId="77777777" w:rsidR="00427B0E" w:rsidRPr="00E11BCF" w:rsidRDefault="00427B0E" w:rsidP="00427B0E">
      <w:pPr>
        <w:pStyle w:val="ListParagraph"/>
        <w:numPr>
          <w:ilvl w:val="0"/>
          <w:numId w:val="1"/>
        </w:numPr>
        <w:jc w:val="both"/>
        <w:rPr>
          <w:rFonts w:cstheme="minorHAnsi"/>
          <w:sz w:val="24"/>
          <w:szCs w:val="24"/>
        </w:rPr>
      </w:pPr>
      <w:r w:rsidRPr="00E11BCF">
        <w:rPr>
          <w:rFonts w:cstheme="minorHAnsi"/>
          <w:sz w:val="24"/>
          <w:szCs w:val="24"/>
        </w:rPr>
        <w:t>Prepare students for pursuing research careers that provide employment through entrepreneurship and innovative methods as today’s unemployment problem can also be solved by developing the micro and small entrepreneurship.</w:t>
      </w:r>
    </w:p>
    <w:p w14:paraId="2C61C518" w14:textId="77777777" w:rsidR="00427B0E" w:rsidRPr="00E11BCF" w:rsidRDefault="00427B0E" w:rsidP="00427B0E">
      <w:pPr>
        <w:pStyle w:val="ListParagraph"/>
        <w:numPr>
          <w:ilvl w:val="0"/>
          <w:numId w:val="1"/>
        </w:numPr>
        <w:jc w:val="both"/>
        <w:rPr>
          <w:rFonts w:cstheme="minorHAnsi"/>
          <w:sz w:val="24"/>
          <w:szCs w:val="24"/>
        </w:rPr>
      </w:pPr>
      <w:r w:rsidRPr="00E11BCF">
        <w:rPr>
          <w:rFonts w:cstheme="minorHAnsi"/>
          <w:sz w:val="24"/>
          <w:szCs w:val="24"/>
        </w:rPr>
        <w:t xml:space="preserve">Prepare students to develop own thinking /opinion regarding current national or international policies and issues. </w:t>
      </w:r>
    </w:p>
    <w:p w14:paraId="6F871F7C" w14:textId="33455C86" w:rsidR="00427B0E" w:rsidRPr="00E11BCF" w:rsidRDefault="00427B0E" w:rsidP="00427B0E">
      <w:pPr>
        <w:pStyle w:val="ListParagraph"/>
        <w:numPr>
          <w:ilvl w:val="0"/>
          <w:numId w:val="1"/>
        </w:numPr>
        <w:jc w:val="both"/>
        <w:rPr>
          <w:rFonts w:cstheme="minorHAnsi"/>
          <w:sz w:val="24"/>
          <w:szCs w:val="24"/>
        </w:rPr>
      </w:pPr>
      <w:r w:rsidRPr="00E11BCF">
        <w:rPr>
          <w:rFonts w:cstheme="minorHAnsi"/>
          <w:sz w:val="24"/>
          <w:szCs w:val="24"/>
        </w:rPr>
        <w:t>Create awareness to become a rational and an enlightened citizen so that they can take the responsibility to spread the governments’ initiatives/schemes to the rural areas for the upliftment of the poor or vulnerable section of the society for inclusive growth</w:t>
      </w:r>
      <w:r w:rsidRPr="00E11BCF">
        <w:rPr>
          <w:rFonts w:cstheme="minorHAnsi"/>
          <w:sz w:val="24"/>
          <w:szCs w:val="24"/>
        </w:rPr>
        <w:t>.</w:t>
      </w:r>
    </w:p>
    <w:p w14:paraId="4E6AA274" w14:textId="77777777" w:rsidR="00427B0E" w:rsidRPr="00E11BCF" w:rsidRDefault="00427B0E" w:rsidP="00427B0E">
      <w:pPr>
        <w:pStyle w:val="ListParagraph"/>
        <w:numPr>
          <w:ilvl w:val="0"/>
          <w:numId w:val="2"/>
        </w:numPr>
        <w:jc w:val="both"/>
        <w:rPr>
          <w:rFonts w:cstheme="minorHAnsi"/>
          <w:sz w:val="24"/>
          <w:szCs w:val="24"/>
        </w:rPr>
      </w:pPr>
      <w:r w:rsidRPr="00E11BCF">
        <w:rPr>
          <w:rFonts w:cstheme="minorHAnsi"/>
          <w:sz w:val="24"/>
          <w:szCs w:val="24"/>
        </w:rPr>
        <w:t>Understanding the basic assumptions in various economic theories and enhance capabilities of developing ideas based on them.</w:t>
      </w:r>
    </w:p>
    <w:p w14:paraId="6BE71202" w14:textId="77777777" w:rsidR="00427B0E" w:rsidRPr="00E11BCF" w:rsidRDefault="00427B0E" w:rsidP="00427B0E">
      <w:pPr>
        <w:pStyle w:val="ListParagraph"/>
        <w:numPr>
          <w:ilvl w:val="0"/>
          <w:numId w:val="2"/>
        </w:numPr>
        <w:jc w:val="both"/>
        <w:rPr>
          <w:rFonts w:cstheme="minorHAnsi"/>
          <w:sz w:val="24"/>
          <w:szCs w:val="24"/>
        </w:rPr>
      </w:pPr>
      <w:r w:rsidRPr="00E11BCF">
        <w:rPr>
          <w:rFonts w:cstheme="minorHAnsi"/>
          <w:sz w:val="24"/>
          <w:szCs w:val="24"/>
        </w:rPr>
        <w:lastRenderedPageBreak/>
        <w:t xml:space="preserve">Motivate students in preparing for various competitive examinations, NET, SET, Indian Economic Service etc., by developing or gaining value addition day by day by giving assignments, by following a routine or developing discipline / concentration etc. </w:t>
      </w:r>
    </w:p>
    <w:p w14:paraId="1AAAB6B6" w14:textId="77777777" w:rsidR="00427B0E" w:rsidRPr="00E11BCF" w:rsidRDefault="00427B0E" w:rsidP="00427B0E">
      <w:pPr>
        <w:pStyle w:val="ListParagraph"/>
        <w:numPr>
          <w:ilvl w:val="0"/>
          <w:numId w:val="2"/>
        </w:numPr>
        <w:jc w:val="both"/>
        <w:rPr>
          <w:rFonts w:cstheme="minorHAnsi"/>
          <w:sz w:val="24"/>
          <w:szCs w:val="24"/>
        </w:rPr>
      </w:pPr>
      <w:r w:rsidRPr="00E11BCF">
        <w:rPr>
          <w:rFonts w:cstheme="minorHAnsi"/>
          <w:sz w:val="24"/>
          <w:szCs w:val="24"/>
        </w:rPr>
        <w:t>Motivate students to extract or utilize different websites for searching online resources, generating concepts for various facets of economic studies and gather latest information provided by various Universities, UGC, or ICSSR, and academic websites.</w:t>
      </w:r>
    </w:p>
    <w:p w14:paraId="223031D2" w14:textId="77777777" w:rsidR="00427B0E" w:rsidRPr="00E11BCF" w:rsidRDefault="00427B0E" w:rsidP="00427B0E">
      <w:pPr>
        <w:pStyle w:val="ListParagraph"/>
        <w:numPr>
          <w:ilvl w:val="0"/>
          <w:numId w:val="2"/>
        </w:numPr>
        <w:jc w:val="both"/>
        <w:rPr>
          <w:rFonts w:cstheme="minorHAnsi"/>
          <w:sz w:val="24"/>
          <w:szCs w:val="24"/>
        </w:rPr>
      </w:pPr>
      <w:r w:rsidRPr="00E11BCF">
        <w:rPr>
          <w:rFonts w:cstheme="minorHAnsi"/>
          <w:sz w:val="24"/>
          <w:szCs w:val="24"/>
        </w:rPr>
        <w:t>Compare multiple perspectives of an issue by identifying diverse dimensions, including social justice, social welfare and social &amp; environmental responsibility</w:t>
      </w:r>
    </w:p>
    <w:p w14:paraId="2DF406A1" w14:textId="77777777" w:rsidR="00427B0E" w:rsidRPr="00E11BCF" w:rsidRDefault="00427B0E" w:rsidP="00427B0E">
      <w:pPr>
        <w:numPr>
          <w:ilvl w:val="0"/>
          <w:numId w:val="2"/>
        </w:numPr>
        <w:shd w:val="clear" w:color="auto" w:fill="FFFFFF"/>
        <w:spacing w:before="100" w:beforeAutospacing="1" w:after="100" w:afterAutospacing="1" w:line="240" w:lineRule="auto"/>
        <w:jc w:val="both"/>
        <w:rPr>
          <w:rFonts w:eastAsia="Times New Roman" w:cstheme="minorHAnsi"/>
          <w:color w:val="282A2E"/>
          <w:sz w:val="24"/>
          <w:szCs w:val="24"/>
          <w:lang w:eastAsia="en-IN"/>
        </w:rPr>
      </w:pPr>
      <w:r w:rsidRPr="00E11BCF">
        <w:rPr>
          <w:rFonts w:eastAsia="Times New Roman" w:cstheme="minorHAnsi"/>
          <w:color w:val="282A2E"/>
          <w:sz w:val="24"/>
          <w:szCs w:val="24"/>
          <w:lang w:eastAsia="en-IN"/>
        </w:rPr>
        <w:t>Communicate ideas in writing and conversation with varied audiences</w:t>
      </w:r>
    </w:p>
    <w:p w14:paraId="57DEFD76" w14:textId="6EDC2758" w:rsidR="00427B0E" w:rsidRPr="00E11BCF" w:rsidRDefault="00427B0E" w:rsidP="00427B0E">
      <w:pPr>
        <w:jc w:val="both"/>
        <w:rPr>
          <w:rFonts w:cstheme="minorHAnsi"/>
          <w:sz w:val="24"/>
          <w:szCs w:val="24"/>
        </w:rPr>
      </w:pPr>
      <w:r w:rsidRPr="00E11BCF">
        <w:rPr>
          <w:rFonts w:cstheme="minorHAnsi"/>
          <w:sz w:val="24"/>
          <w:szCs w:val="24"/>
        </w:rPr>
        <w:t>At the end of the programme, the students will have adequate competency in the frontier areas of economic theory and methods. The students will also acquire additional specialisation through optional courses. Besides, students will be able to execute in-depth analysis of economic issues based on their understanding of economic theory, which will not only widen their opportunities for employment, but also help them to pursue their doctoral studies.</w:t>
      </w:r>
    </w:p>
    <w:p w14:paraId="0EDE51BC" w14:textId="43CFAA2E" w:rsidR="00427B0E" w:rsidRPr="00E11BCF" w:rsidRDefault="00427B0E" w:rsidP="00427B0E">
      <w:pPr>
        <w:jc w:val="both"/>
        <w:rPr>
          <w:b/>
          <w:bCs/>
          <w:sz w:val="24"/>
          <w:szCs w:val="24"/>
        </w:rPr>
      </w:pPr>
      <w:r w:rsidRPr="00E11BCF">
        <w:rPr>
          <w:b/>
          <w:bCs/>
          <w:sz w:val="24"/>
          <w:szCs w:val="24"/>
        </w:rPr>
        <w:t>Course Objective</w:t>
      </w:r>
      <w:r w:rsidRPr="00E11BCF">
        <w:rPr>
          <w:b/>
          <w:bCs/>
          <w:sz w:val="24"/>
          <w:szCs w:val="24"/>
        </w:rPr>
        <w:t>:</w:t>
      </w:r>
    </w:p>
    <w:p w14:paraId="10C088CC" w14:textId="4F1940A9" w:rsidR="00427B0E" w:rsidRPr="00E11BCF" w:rsidRDefault="00427B0E" w:rsidP="00427B0E">
      <w:pPr>
        <w:jc w:val="both"/>
        <w:rPr>
          <w:sz w:val="24"/>
          <w:szCs w:val="24"/>
        </w:rPr>
      </w:pPr>
      <w:r w:rsidRPr="00E11BCF">
        <w:rPr>
          <w:sz w:val="24"/>
          <w:szCs w:val="24"/>
        </w:rPr>
        <w:t xml:space="preserve"> The objective of </w:t>
      </w:r>
      <w:proofErr w:type="gramStart"/>
      <w:r w:rsidRPr="00E11BCF">
        <w:rPr>
          <w:sz w:val="24"/>
          <w:szCs w:val="24"/>
        </w:rPr>
        <w:t xml:space="preserve">the </w:t>
      </w:r>
      <w:r w:rsidRPr="00E11BCF">
        <w:rPr>
          <w:rFonts w:cstheme="minorHAnsi"/>
          <w:sz w:val="24"/>
          <w:szCs w:val="24"/>
        </w:rPr>
        <w:t xml:space="preserve"> Bachelor</w:t>
      </w:r>
      <w:proofErr w:type="gramEnd"/>
      <w:r w:rsidRPr="00E11BCF">
        <w:rPr>
          <w:rFonts w:cstheme="minorHAnsi"/>
          <w:sz w:val="24"/>
          <w:szCs w:val="24"/>
        </w:rPr>
        <w:t xml:space="preserve"> of Arts programme in Economics</w:t>
      </w:r>
      <w:r w:rsidRPr="00E11BCF">
        <w:rPr>
          <w:sz w:val="24"/>
          <w:szCs w:val="24"/>
        </w:rPr>
        <w:t xml:space="preserve"> is to develop economic perspectives on modern</w:t>
      </w:r>
      <w:r w:rsidRPr="00E11BCF">
        <w:rPr>
          <w:sz w:val="24"/>
          <w:szCs w:val="24"/>
        </w:rPr>
        <w:t xml:space="preserve"> economics issues and to introduce students to the course structure of the world of economics. Following </w:t>
      </w:r>
      <w:proofErr w:type="gramStart"/>
      <w:r w:rsidR="00B32174" w:rsidRPr="00E11BCF">
        <w:rPr>
          <w:sz w:val="24"/>
          <w:szCs w:val="24"/>
        </w:rPr>
        <w:t>are</w:t>
      </w:r>
      <w:proofErr w:type="gramEnd"/>
      <w:r w:rsidR="00B32174" w:rsidRPr="00E11BCF">
        <w:rPr>
          <w:sz w:val="24"/>
          <w:szCs w:val="24"/>
        </w:rPr>
        <w:t xml:space="preserve"> few</w:t>
      </w:r>
      <w:r w:rsidRPr="00E11BCF">
        <w:rPr>
          <w:sz w:val="24"/>
          <w:szCs w:val="24"/>
        </w:rPr>
        <w:t xml:space="preserve"> of the objectives of the different papers taught in the undergraduate course:</w:t>
      </w:r>
    </w:p>
    <w:p w14:paraId="2ED0D954" w14:textId="379ACD3B" w:rsidR="00B32174" w:rsidRPr="00E11BCF" w:rsidRDefault="00126840" w:rsidP="00427B0E">
      <w:pPr>
        <w:jc w:val="both"/>
        <w:rPr>
          <w:sz w:val="24"/>
          <w:szCs w:val="24"/>
        </w:rPr>
      </w:pPr>
      <w:r w:rsidRPr="00E11BCF">
        <w:rPr>
          <w:sz w:val="24"/>
          <w:szCs w:val="24"/>
        </w:rPr>
        <w:t>To develop a</w:t>
      </w:r>
      <w:r w:rsidRPr="00E11BCF">
        <w:rPr>
          <w:sz w:val="24"/>
          <w:szCs w:val="24"/>
        </w:rPr>
        <w:t xml:space="preserve"> basic</w:t>
      </w:r>
      <w:r w:rsidRPr="00E11BCF">
        <w:rPr>
          <w:sz w:val="24"/>
          <w:szCs w:val="24"/>
        </w:rPr>
        <w:t xml:space="preserve"> theoretical understanding of consumer behaviour and decision-making. To develop a theoretical understanding of strategic behaviour of economic agents.</w:t>
      </w:r>
    </w:p>
    <w:p w14:paraId="48C01AB0" w14:textId="38CF5B4F" w:rsidR="00126840" w:rsidRPr="00E11BCF" w:rsidRDefault="00126840" w:rsidP="00427B0E">
      <w:pPr>
        <w:jc w:val="both"/>
        <w:rPr>
          <w:sz w:val="24"/>
          <w:szCs w:val="24"/>
        </w:rPr>
      </w:pPr>
      <w:r w:rsidRPr="00E11BCF">
        <w:rPr>
          <w:sz w:val="24"/>
          <w:szCs w:val="24"/>
        </w:rPr>
        <w:t xml:space="preserve">The objective of the course is to provide knowledge on </w:t>
      </w:r>
      <w:r w:rsidRPr="00E11BCF">
        <w:rPr>
          <w:sz w:val="24"/>
          <w:szCs w:val="24"/>
        </w:rPr>
        <w:t>certain economics</w:t>
      </w:r>
      <w:r w:rsidRPr="00E11BCF">
        <w:rPr>
          <w:sz w:val="24"/>
          <w:szCs w:val="24"/>
        </w:rPr>
        <w:t xml:space="preserve"> tools and their applications on Economic theory and practice</w:t>
      </w:r>
      <w:r w:rsidRPr="00E11BCF">
        <w:rPr>
          <w:sz w:val="24"/>
          <w:szCs w:val="24"/>
        </w:rPr>
        <w:t xml:space="preserve">. </w:t>
      </w:r>
    </w:p>
    <w:p w14:paraId="39554A25" w14:textId="781C8722" w:rsidR="00126840" w:rsidRPr="00E11BCF" w:rsidRDefault="00126840" w:rsidP="00427B0E">
      <w:pPr>
        <w:jc w:val="both"/>
        <w:rPr>
          <w:sz w:val="24"/>
          <w:szCs w:val="24"/>
        </w:rPr>
      </w:pPr>
      <w:r w:rsidRPr="00E11BCF">
        <w:rPr>
          <w:sz w:val="24"/>
          <w:szCs w:val="24"/>
        </w:rPr>
        <w:t>Understanding the processes of agricultural transformation and rural development.  Familiarity with the dynamics of rural and urban labour markets along with the employment situation in urban informal sector.  Understanding of the various aspects of development strategies of governments of developing countries involving both the public and private sectors</w:t>
      </w:r>
      <w:r w:rsidRPr="00E11BCF">
        <w:rPr>
          <w:sz w:val="24"/>
          <w:szCs w:val="24"/>
        </w:rPr>
        <w:t xml:space="preserve">. </w:t>
      </w:r>
      <w:r w:rsidRPr="00E11BCF">
        <w:rPr>
          <w:sz w:val="24"/>
          <w:szCs w:val="24"/>
        </w:rPr>
        <w:t>Understanding the basics of infrastructure and economic development</w:t>
      </w:r>
      <w:r w:rsidRPr="00E11BCF">
        <w:rPr>
          <w:sz w:val="24"/>
          <w:szCs w:val="24"/>
        </w:rPr>
        <w:t>.</w:t>
      </w:r>
    </w:p>
    <w:p w14:paraId="79792559" w14:textId="42AEF4FD" w:rsidR="00126840" w:rsidRPr="00E11BCF" w:rsidRDefault="00126840" w:rsidP="00427B0E">
      <w:pPr>
        <w:jc w:val="both"/>
        <w:rPr>
          <w:sz w:val="24"/>
          <w:szCs w:val="24"/>
        </w:rPr>
      </w:pPr>
      <w:r w:rsidRPr="00E11BCF">
        <w:rPr>
          <w:sz w:val="24"/>
          <w:szCs w:val="24"/>
        </w:rPr>
        <w:t>Concept of population, sample</w:t>
      </w:r>
      <w:r w:rsidRPr="00E11BCF">
        <w:rPr>
          <w:sz w:val="24"/>
          <w:szCs w:val="24"/>
        </w:rPr>
        <w:t xml:space="preserve">. </w:t>
      </w:r>
      <w:r w:rsidRPr="00E11BCF">
        <w:rPr>
          <w:sz w:val="24"/>
          <w:szCs w:val="24"/>
        </w:rPr>
        <w:t>Concept about correlation and regression</w:t>
      </w:r>
      <w:r w:rsidRPr="00E11BCF">
        <w:rPr>
          <w:sz w:val="24"/>
          <w:szCs w:val="24"/>
        </w:rPr>
        <w:t xml:space="preserve">. </w:t>
      </w:r>
      <w:r w:rsidRPr="00E11BCF">
        <w:rPr>
          <w:sz w:val="24"/>
          <w:szCs w:val="24"/>
        </w:rPr>
        <w:t>Basic idea about data collection through primary survey</w:t>
      </w:r>
      <w:r w:rsidRPr="00E11BCF">
        <w:rPr>
          <w:sz w:val="24"/>
          <w:szCs w:val="24"/>
        </w:rPr>
        <w:t xml:space="preserve">. </w:t>
      </w:r>
    </w:p>
    <w:p w14:paraId="4CF95E9C" w14:textId="1AE60780" w:rsidR="00126840" w:rsidRPr="00E11BCF" w:rsidRDefault="00126840" w:rsidP="00427B0E">
      <w:pPr>
        <w:jc w:val="both"/>
        <w:rPr>
          <w:sz w:val="24"/>
          <w:szCs w:val="24"/>
        </w:rPr>
      </w:pPr>
      <w:r w:rsidRPr="00E11BCF">
        <w:rPr>
          <w:sz w:val="24"/>
          <w:szCs w:val="24"/>
        </w:rPr>
        <w:t>Understanding the basic facts of economic growth. Comprehension of relationship between growth and development</w:t>
      </w:r>
      <w:r w:rsidRPr="00E11BCF">
        <w:rPr>
          <w:sz w:val="24"/>
          <w:szCs w:val="24"/>
        </w:rPr>
        <w:t xml:space="preserve">. </w:t>
      </w:r>
    </w:p>
    <w:p w14:paraId="05BA857B" w14:textId="77777777" w:rsidR="00126840" w:rsidRPr="00E11BCF" w:rsidRDefault="00126840" w:rsidP="00427B0E">
      <w:pPr>
        <w:jc w:val="both"/>
        <w:rPr>
          <w:sz w:val="24"/>
          <w:szCs w:val="24"/>
        </w:rPr>
      </w:pPr>
    </w:p>
    <w:p w14:paraId="6DD389B6" w14:textId="77777777" w:rsidR="00427B0E" w:rsidRPr="00E11BCF" w:rsidRDefault="00427B0E" w:rsidP="00427B0E">
      <w:pPr>
        <w:jc w:val="both"/>
        <w:rPr>
          <w:rFonts w:cstheme="minorHAnsi"/>
          <w:b/>
          <w:bCs/>
          <w:sz w:val="24"/>
          <w:szCs w:val="24"/>
        </w:rPr>
      </w:pPr>
    </w:p>
    <w:p w14:paraId="6C4C0CD7" w14:textId="77777777" w:rsidR="006C690A" w:rsidRPr="00E11BCF" w:rsidRDefault="006C690A">
      <w:pPr>
        <w:rPr>
          <w:sz w:val="24"/>
          <w:szCs w:val="24"/>
        </w:rPr>
      </w:pPr>
    </w:p>
    <w:sectPr w:rsidR="006C690A" w:rsidRPr="00E11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A5"/>
    <w:multiLevelType w:val="hybridMultilevel"/>
    <w:tmpl w:val="80D875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244BDA"/>
    <w:multiLevelType w:val="hybridMultilevel"/>
    <w:tmpl w:val="3D2637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46004562">
    <w:abstractNumId w:val="0"/>
  </w:num>
  <w:num w:numId="2" w16cid:durableId="131710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0A"/>
    <w:rsid w:val="00126840"/>
    <w:rsid w:val="00427B0E"/>
    <w:rsid w:val="006C690A"/>
    <w:rsid w:val="00B32174"/>
    <w:rsid w:val="00E11B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0E34"/>
  <w15:chartTrackingRefBased/>
  <w15:docId w15:val="{C3ED4267-5152-4691-84D4-517577E4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2023-01-17T07:30:00Z</dcterms:created>
  <dcterms:modified xsi:type="dcterms:W3CDTF">2023-01-17T07:48:00Z</dcterms:modified>
</cp:coreProperties>
</file>